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61100" w14:textId="39344987" w:rsidR="003813F4" w:rsidRDefault="003813F4" w:rsidP="003813F4">
      <w:pPr>
        <w:spacing w:before="100" w:beforeAutospacing="1" w:after="0" w:line="240" w:lineRule="auto"/>
        <w:jc w:val="center"/>
        <w:rPr>
          <w:b/>
          <w:sz w:val="32"/>
        </w:rPr>
      </w:pPr>
      <w:r>
        <w:rPr>
          <w:noProof/>
        </w:rPr>
        <w:drawing>
          <wp:anchor distT="0" distB="0" distL="114300" distR="114300" simplePos="0" relativeHeight="251658240" behindDoc="1" locked="0" layoutInCell="1" allowOverlap="1" wp14:anchorId="51933005" wp14:editId="38FC1166">
            <wp:simplePos x="0" y="0"/>
            <wp:positionH relativeFrom="column">
              <wp:posOffset>-314325</wp:posOffset>
            </wp:positionH>
            <wp:positionV relativeFrom="paragraph">
              <wp:posOffset>-247650</wp:posOffset>
            </wp:positionV>
            <wp:extent cx="2170430" cy="2828925"/>
            <wp:effectExtent l="0" t="0" r="127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70430" cy="2828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b/>
          <w:sz w:val="32"/>
        </w:rPr>
        <w:t>FBC Family Bible Hour</w:t>
      </w:r>
    </w:p>
    <w:p w14:paraId="7BE6F707" w14:textId="77777777" w:rsidR="003813F4" w:rsidRDefault="003813F4" w:rsidP="003813F4">
      <w:pPr>
        <w:spacing w:after="0" w:line="240" w:lineRule="auto"/>
        <w:jc w:val="center"/>
        <w:rPr>
          <w:b/>
        </w:rPr>
      </w:pPr>
      <w:r>
        <w:rPr>
          <w:b/>
        </w:rPr>
        <w:t>SPRING 2020 / 8:30 AM</w:t>
      </w:r>
    </w:p>
    <w:p w14:paraId="669FB310" w14:textId="77777777" w:rsidR="003813F4" w:rsidRDefault="003813F4" w:rsidP="003813F4">
      <w:pPr>
        <w:tabs>
          <w:tab w:val="left" w:pos="3647"/>
        </w:tabs>
        <w:spacing w:after="0" w:line="240" w:lineRule="auto"/>
        <w:rPr>
          <w:b/>
          <w:sz w:val="24"/>
        </w:rPr>
      </w:pPr>
    </w:p>
    <w:p w14:paraId="17A55FD5" w14:textId="77777777" w:rsidR="003813F4" w:rsidRDefault="003813F4" w:rsidP="003813F4">
      <w:pPr>
        <w:spacing w:after="0" w:line="240" w:lineRule="auto"/>
        <w:ind w:left="2160" w:firstLine="720"/>
        <w:jc w:val="center"/>
        <w:rPr>
          <w:rFonts w:ascii="Albertus Medium" w:hAnsi="Albertus Medium"/>
          <w:b/>
          <w:color w:val="4472C4" w:themeColor="accent1"/>
          <w:sz w:val="3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lbertus Medium" w:hAnsi="Albertus Medium"/>
          <w:b/>
          <w:color w:val="4472C4" w:themeColor="accent1"/>
          <w:sz w:val="3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Class Subject: Ecclesiology 801 - The Church.</w:t>
      </w:r>
    </w:p>
    <w:p w14:paraId="3E5A1AE3" w14:textId="77777777" w:rsidR="003813F4" w:rsidRDefault="003813F4" w:rsidP="003813F4">
      <w:pPr>
        <w:spacing w:after="0" w:line="240" w:lineRule="auto"/>
        <w:rPr>
          <w:b/>
        </w:rPr>
      </w:pPr>
    </w:p>
    <w:p w14:paraId="21C64C43" w14:textId="77777777" w:rsidR="003813F4" w:rsidRDefault="003813F4" w:rsidP="003813F4">
      <w:pPr>
        <w:spacing w:after="0" w:line="240" w:lineRule="auto"/>
        <w:ind w:left="2880"/>
        <w:jc w:val="both"/>
        <w:rPr>
          <w:b/>
          <w:i/>
          <w:iCs/>
          <w:color w:val="FF0000"/>
          <w:sz w:val="20"/>
          <w:szCs w:val="20"/>
        </w:rPr>
      </w:pPr>
      <w:r>
        <w:rPr>
          <w:b/>
          <w:i/>
          <w:iCs/>
          <w:color w:val="002060"/>
          <w:sz w:val="20"/>
          <w:szCs w:val="20"/>
        </w:rPr>
        <w:t xml:space="preserve">This theological study on the Doctrine 0f the Church is called the Doctrine of Ecclesiology, </w:t>
      </w:r>
      <w:r>
        <w:rPr>
          <w:b/>
          <w:i/>
          <w:iCs/>
          <w:sz w:val="20"/>
          <w:szCs w:val="20"/>
        </w:rPr>
        <w:t xml:space="preserve">coming from the Greek word, “ecclesia” meaning a gathering or an assembly of like-minded believers. As our society becomes more secularized the church must become more sanctified. Our nation and communities, our families and our society are only as strong and morally pure as the church. There is no more essential study than how we as a church must function and remain faithful until Christ returns to this earth. The one institution that God has ordained, next to the family is the Church. Marriage and the family are under relentless attack today by secular humanists and those bent on a one world government. Jesus said, </w:t>
      </w:r>
      <w:r>
        <w:rPr>
          <w:b/>
          <w:i/>
          <w:iCs/>
          <w:color w:val="FF0000"/>
          <w:sz w:val="20"/>
          <w:szCs w:val="20"/>
        </w:rPr>
        <w:t>‘He would build His Church and that the gates of hell would not prevail against it.’</w:t>
      </w:r>
    </w:p>
    <w:p w14:paraId="4F6858FE" w14:textId="77777777" w:rsidR="003813F4" w:rsidRDefault="003813F4" w:rsidP="003813F4">
      <w:pPr>
        <w:pBdr>
          <w:bottom w:val="single" w:sz="12" w:space="1" w:color="auto"/>
        </w:pBdr>
        <w:spacing w:after="0" w:line="240" w:lineRule="auto"/>
        <w:jc w:val="both"/>
        <w:rPr>
          <w:b/>
        </w:rPr>
      </w:pPr>
    </w:p>
    <w:p w14:paraId="712ADA04" w14:textId="56BA3621" w:rsidR="003813F4" w:rsidRDefault="003813F4" w:rsidP="003813F4">
      <w:pPr>
        <w:pBdr>
          <w:bottom w:val="single" w:sz="12" w:space="1" w:color="auto"/>
        </w:pBdr>
        <w:spacing w:after="0" w:line="240" w:lineRule="auto"/>
        <w:jc w:val="both"/>
        <w:rPr>
          <w:b/>
          <w:sz w:val="28"/>
          <w:szCs w:val="28"/>
        </w:rPr>
      </w:pPr>
      <w:r>
        <w:rPr>
          <w:b/>
          <w:sz w:val="28"/>
          <w:szCs w:val="28"/>
        </w:rPr>
        <w:t xml:space="preserve">LESSON SEVEN: SPIRITUAL GIFTS – </w:t>
      </w:r>
      <w:r w:rsidR="00782A94">
        <w:rPr>
          <w:b/>
          <w:sz w:val="28"/>
          <w:szCs w:val="28"/>
        </w:rPr>
        <w:t>Sign Gifts: 4</w:t>
      </w:r>
      <w:r>
        <w:rPr>
          <w:b/>
          <w:sz w:val="28"/>
          <w:szCs w:val="28"/>
        </w:rPr>
        <w:t xml:space="preserve">. </w:t>
      </w:r>
      <w:r w:rsidR="00782A94">
        <w:rPr>
          <w:b/>
          <w:sz w:val="28"/>
          <w:szCs w:val="28"/>
        </w:rPr>
        <w:t>Healing</w:t>
      </w:r>
      <w:r>
        <w:rPr>
          <w:b/>
          <w:sz w:val="28"/>
          <w:szCs w:val="28"/>
        </w:rPr>
        <w:t>.</w:t>
      </w:r>
    </w:p>
    <w:p w14:paraId="13FAD22D" w14:textId="77777777" w:rsidR="003813F4" w:rsidRDefault="003813F4" w:rsidP="003813F4">
      <w:pPr>
        <w:pStyle w:val="NormalWeb"/>
        <w:rPr>
          <w:rFonts w:asciiTheme="minorHAnsi" w:hAnsiTheme="minorHAnsi" w:cstheme="minorHAnsi"/>
          <w:b/>
          <w:bCs/>
          <w:sz w:val="28"/>
          <w:szCs w:val="28"/>
        </w:rPr>
      </w:pPr>
      <w:r>
        <w:rPr>
          <w:rFonts w:asciiTheme="minorHAnsi" w:hAnsiTheme="minorHAnsi" w:cstheme="minorHAnsi"/>
          <w:b/>
          <w:bCs/>
          <w:sz w:val="28"/>
          <w:szCs w:val="28"/>
        </w:rPr>
        <w:t>The Four Basic Categories of Gifts:</w:t>
      </w:r>
    </w:p>
    <w:p w14:paraId="185DD29B" w14:textId="77777777" w:rsidR="003813F4" w:rsidRDefault="003813F4" w:rsidP="003813F4">
      <w:pPr>
        <w:pStyle w:val="NormalWeb"/>
        <w:rPr>
          <w:rFonts w:asciiTheme="minorHAnsi" w:hAnsiTheme="minorHAnsi" w:cstheme="minorHAnsi"/>
          <w:b/>
          <w:bCs/>
          <w:u w:val="single"/>
        </w:rPr>
      </w:pPr>
      <w:r>
        <w:rPr>
          <w:rFonts w:asciiTheme="minorHAnsi" w:hAnsiTheme="minorHAnsi" w:cstheme="minorHAnsi"/>
          <w:b/>
          <w:bCs/>
          <w:u w:val="single"/>
        </w:rPr>
        <w:t>1. Speaking Gifts:</w:t>
      </w:r>
      <w:r>
        <w:rPr>
          <w:rFonts w:asciiTheme="minorHAnsi" w:hAnsiTheme="minorHAnsi" w:cstheme="minorHAnsi"/>
          <w:b/>
          <w:bCs/>
          <w:u w:val="single"/>
        </w:rPr>
        <w:tab/>
      </w:r>
      <w:r>
        <w:rPr>
          <w:rFonts w:asciiTheme="minorHAnsi" w:hAnsiTheme="minorHAnsi" w:cstheme="minorHAnsi"/>
          <w:b/>
          <w:bCs/>
          <w:u w:val="single"/>
        </w:rPr>
        <w:tab/>
        <w:t>2. Serving Gifts:</w:t>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t>3. Sign Gifts:</w:t>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t>4. Temporary Gifts:</w:t>
      </w:r>
    </w:p>
    <w:p w14:paraId="62653802" w14:textId="77777777" w:rsidR="003813F4" w:rsidRDefault="003813F4" w:rsidP="003813F4">
      <w:pPr>
        <w:pStyle w:val="NormalWeb"/>
        <w:spacing w:before="0" w:beforeAutospacing="0" w:after="0" w:afterAutospacing="0"/>
        <w:rPr>
          <w:rFonts w:asciiTheme="minorHAnsi" w:hAnsiTheme="minorHAnsi" w:cstheme="minorHAnsi"/>
        </w:rPr>
      </w:pPr>
      <w:r>
        <w:rPr>
          <w:rFonts w:asciiTheme="minorHAnsi" w:hAnsiTheme="minorHAnsi" w:cstheme="minorHAnsi"/>
          <w:b/>
          <w:bCs/>
        </w:rPr>
        <w:t xml:space="preserve">Evangelism </w:t>
      </w:r>
      <w:r>
        <w:rPr>
          <w:rFonts w:asciiTheme="minorHAnsi" w:hAnsiTheme="minorHAnsi" w:cstheme="minorHAnsi"/>
        </w:rPr>
        <w:t>– Ephesians 4:11</w:t>
      </w:r>
      <w:r>
        <w:rPr>
          <w:rFonts w:asciiTheme="minorHAnsi" w:hAnsiTheme="minorHAnsi" w:cstheme="minorHAnsi"/>
        </w:rPr>
        <w:tab/>
      </w:r>
      <w:r>
        <w:rPr>
          <w:rFonts w:asciiTheme="minorHAnsi" w:hAnsiTheme="minorHAnsi" w:cstheme="minorHAnsi"/>
          <w:b/>
          <w:bCs/>
        </w:rPr>
        <w:t xml:space="preserve">Faith </w:t>
      </w:r>
      <w:r>
        <w:rPr>
          <w:rFonts w:asciiTheme="minorHAnsi" w:hAnsiTheme="minorHAnsi" w:cstheme="minorHAnsi"/>
        </w:rPr>
        <w:t>– I Cor. 12:9</w:t>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Tongues</w:t>
      </w:r>
      <w:r>
        <w:rPr>
          <w:rFonts w:asciiTheme="minorHAnsi" w:hAnsiTheme="minorHAnsi" w:cstheme="minorHAnsi"/>
        </w:rPr>
        <w:t xml:space="preserve"> – I Cor. 12:10</w:t>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 xml:space="preserve">Apostles </w:t>
      </w:r>
      <w:r>
        <w:rPr>
          <w:rFonts w:asciiTheme="minorHAnsi" w:hAnsiTheme="minorHAnsi" w:cstheme="minorHAnsi"/>
        </w:rPr>
        <w:t>– Acts 1:21,22</w:t>
      </w:r>
    </w:p>
    <w:p w14:paraId="60228B4D" w14:textId="77777777" w:rsidR="003813F4" w:rsidRDefault="003813F4" w:rsidP="003813F4">
      <w:pPr>
        <w:pStyle w:val="NormalWeb"/>
        <w:spacing w:before="0" w:beforeAutospacing="0" w:after="0" w:afterAutospacing="0"/>
        <w:rPr>
          <w:rFonts w:asciiTheme="minorHAnsi" w:hAnsiTheme="minorHAnsi" w:cstheme="minorHAnsi"/>
        </w:rPr>
      </w:pPr>
      <w:r>
        <w:rPr>
          <w:rFonts w:asciiTheme="minorHAnsi" w:hAnsiTheme="minorHAnsi" w:cstheme="minorHAnsi"/>
          <w:b/>
          <w:bCs/>
        </w:rPr>
        <w:t xml:space="preserve">Prophecy </w:t>
      </w:r>
      <w:r>
        <w:rPr>
          <w:rFonts w:asciiTheme="minorHAnsi" w:hAnsiTheme="minorHAnsi" w:cstheme="minorHAnsi"/>
        </w:rPr>
        <w:t>– I Cor. 12:10</w:t>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 xml:space="preserve">Discernment </w:t>
      </w:r>
      <w:r>
        <w:rPr>
          <w:rFonts w:asciiTheme="minorHAnsi" w:hAnsiTheme="minorHAnsi" w:cstheme="minorHAnsi"/>
        </w:rPr>
        <w:t>– I Cor. 12:10</w:t>
      </w:r>
      <w:r>
        <w:rPr>
          <w:rFonts w:asciiTheme="minorHAnsi" w:hAnsiTheme="minorHAnsi" w:cstheme="minorHAnsi"/>
        </w:rPr>
        <w:tab/>
      </w:r>
      <w:r>
        <w:rPr>
          <w:rFonts w:asciiTheme="minorHAnsi" w:hAnsiTheme="minorHAnsi" w:cstheme="minorHAnsi"/>
          <w:b/>
          <w:bCs/>
        </w:rPr>
        <w:t>Interpretation of Tongues</w:t>
      </w:r>
      <w:r>
        <w:rPr>
          <w:rFonts w:asciiTheme="minorHAnsi" w:hAnsiTheme="minorHAnsi" w:cstheme="minorHAnsi"/>
        </w:rPr>
        <w:tab/>
      </w:r>
      <w:r>
        <w:rPr>
          <w:rFonts w:asciiTheme="minorHAnsi" w:hAnsiTheme="minorHAnsi" w:cstheme="minorHAnsi"/>
          <w:b/>
          <w:bCs/>
        </w:rPr>
        <w:t>Miracles / Powers</w:t>
      </w:r>
      <w:r>
        <w:rPr>
          <w:rFonts w:asciiTheme="minorHAnsi" w:hAnsiTheme="minorHAnsi" w:cstheme="minorHAnsi"/>
        </w:rPr>
        <w:t xml:space="preserve"> </w:t>
      </w:r>
      <w:r>
        <w:rPr>
          <w:rFonts w:asciiTheme="minorHAnsi" w:hAnsiTheme="minorHAnsi" w:cstheme="minorHAnsi"/>
          <w:b/>
          <w:bCs/>
        </w:rPr>
        <w:t xml:space="preserve">Teaching </w:t>
      </w:r>
      <w:r>
        <w:rPr>
          <w:rFonts w:asciiTheme="minorHAnsi" w:hAnsiTheme="minorHAnsi" w:cstheme="minorHAnsi"/>
        </w:rPr>
        <w:t>– Romans 12:7</w:t>
      </w:r>
      <w:r>
        <w:rPr>
          <w:rFonts w:asciiTheme="minorHAnsi" w:hAnsiTheme="minorHAnsi" w:cstheme="minorHAnsi"/>
        </w:rPr>
        <w:tab/>
      </w:r>
      <w:r>
        <w:rPr>
          <w:rFonts w:asciiTheme="minorHAnsi" w:hAnsiTheme="minorHAnsi" w:cstheme="minorHAnsi"/>
          <w:b/>
          <w:bCs/>
        </w:rPr>
        <w:t>Helps / Ministering</w:t>
      </w:r>
      <w:r>
        <w:rPr>
          <w:rFonts w:asciiTheme="minorHAnsi" w:hAnsiTheme="minorHAnsi" w:cstheme="minorHAnsi"/>
        </w:rPr>
        <w:t xml:space="preserve"> – I Cor. 12:</w:t>
      </w:r>
      <w:r>
        <w:rPr>
          <w:rFonts w:asciiTheme="minorHAnsi" w:hAnsiTheme="minorHAnsi" w:cstheme="minorHAnsi"/>
        </w:rPr>
        <w:tab/>
      </w:r>
      <w:r>
        <w:rPr>
          <w:rFonts w:asciiTheme="minorHAnsi" w:hAnsiTheme="minorHAnsi" w:cstheme="minorHAnsi"/>
          <w:b/>
          <w:bCs/>
        </w:rPr>
        <w:t>Healing</w:t>
      </w:r>
      <w:r>
        <w:rPr>
          <w:rFonts w:asciiTheme="minorHAnsi" w:hAnsiTheme="minorHAnsi" w:cstheme="minorHAnsi"/>
        </w:rPr>
        <w:t xml:space="preserve"> – I Cor. 12:9</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28; Romans 12:7</w:t>
      </w:r>
      <w:r>
        <w:rPr>
          <w:rFonts w:asciiTheme="minorHAnsi" w:hAnsiTheme="minorHAnsi" w:cstheme="minorHAnsi"/>
        </w:rPr>
        <w:tab/>
      </w:r>
    </w:p>
    <w:p w14:paraId="2846FC5D" w14:textId="77777777" w:rsidR="003813F4" w:rsidRDefault="003813F4" w:rsidP="003813F4">
      <w:pPr>
        <w:pStyle w:val="NormalWeb"/>
        <w:spacing w:before="0" w:beforeAutospacing="0" w:after="0" w:afterAutospacing="0"/>
        <w:rPr>
          <w:rFonts w:asciiTheme="minorHAnsi" w:hAnsiTheme="minorHAnsi" w:cstheme="minorHAnsi"/>
        </w:rPr>
      </w:pPr>
      <w:r>
        <w:rPr>
          <w:rFonts w:asciiTheme="minorHAnsi" w:hAnsiTheme="minorHAnsi" w:cstheme="minorHAnsi"/>
          <w:b/>
          <w:bCs/>
        </w:rPr>
        <w:t xml:space="preserve">Exhortation </w:t>
      </w:r>
      <w:r>
        <w:rPr>
          <w:rFonts w:asciiTheme="minorHAnsi" w:hAnsiTheme="minorHAnsi" w:cstheme="minorHAnsi"/>
        </w:rPr>
        <w:t>– Romans 12:8</w:t>
      </w:r>
      <w:r>
        <w:rPr>
          <w:rFonts w:asciiTheme="minorHAnsi" w:hAnsiTheme="minorHAnsi" w:cstheme="minorHAnsi"/>
        </w:rPr>
        <w:tab/>
      </w:r>
      <w:r>
        <w:rPr>
          <w:rFonts w:asciiTheme="minorHAnsi" w:hAnsiTheme="minorHAnsi" w:cstheme="minorHAnsi"/>
          <w:b/>
          <w:bCs/>
        </w:rPr>
        <w:t>Mercy</w:t>
      </w:r>
      <w:r>
        <w:rPr>
          <w:rFonts w:asciiTheme="minorHAnsi" w:hAnsiTheme="minorHAnsi" w:cstheme="minorHAnsi"/>
        </w:rPr>
        <w:t xml:space="preserve"> – Romans 12:8</w:t>
      </w:r>
      <w:r>
        <w:rPr>
          <w:rFonts w:asciiTheme="minorHAnsi" w:hAnsiTheme="minorHAnsi" w:cstheme="minorHAnsi"/>
        </w:rPr>
        <w:tab/>
      </w:r>
      <w:r>
        <w:rPr>
          <w:rFonts w:asciiTheme="minorHAnsi" w:hAnsiTheme="minorHAnsi" w:cstheme="minorHAnsi"/>
        </w:rPr>
        <w:tab/>
      </w:r>
    </w:p>
    <w:p w14:paraId="464C4B22" w14:textId="77777777" w:rsidR="003813F4" w:rsidRDefault="003813F4" w:rsidP="003813F4">
      <w:pPr>
        <w:pStyle w:val="NormalWeb"/>
        <w:spacing w:before="0" w:beforeAutospacing="0" w:after="0" w:afterAutospacing="0"/>
        <w:rPr>
          <w:rFonts w:asciiTheme="minorHAnsi" w:hAnsiTheme="minorHAnsi" w:cstheme="minorHAnsi"/>
        </w:rPr>
      </w:pPr>
      <w:r>
        <w:rPr>
          <w:rFonts w:asciiTheme="minorHAnsi" w:hAnsiTheme="minorHAnsi" w:cstheme="minorHAnsi"/>
          <w:b/>
          <w:bCs/>
        </w:rPr>
        <w:t>Word of Knowledge</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Administration / Leadership</w:t>
      </w:r>
      <w:r>
        <w:rPr>
          <w:rFonts w:asciiTheme="minorHAnsi" w:hAnsiTheme="minorHAnsi" w:cstheme="minorHAnsi"/>
        </w:rPr>
        <w:t xml:space="preserve"> – </w:t>
      </w:r>
    </w:p>
    <w:p w14:paraId="77EB3EE6" w14:textId="77777777" w:rsidR="003813F4" w:rsidRDefault="003813F4" w:rsidP="003813F4">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I Cor. 12:8 </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t>I Cor. 12:5</w:t>
      </w:r>
    </w:p>
    <w:p w14:paraId="16D8FECF" w14:textId="77777777" w:rsidR="003813F4" w:rsidRDefault="003813F4" w:rsidP="003813F4">
      <w:pPr>
        <w:pStyle w:val="NormalWeb"/>
        <w:spacing w:before="0" w:beforeAutospacing="0" w:after="0" w:afterAutospacing="0"/>
        <w:rPr>
          <w:rFonts w:asciiTheme="minorHAnsi" w:hAnsiTheme="minorHAnsi" w:cstheme="minorHAnsi"/>
        </w:rPr>
      </w:pPr>
      <w:r>
        <w:rPr>
          <w:rFonts w:asciiTheme="minorHAnsi" w:hAnsiTheme="minorHAnsi" w:cstheme="minorHAnsi"/>
          <w:b/>
          <w:bCs/>
        </w:rPr>
        <w:t>Word of Wisdom</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 xml:space="preserve">Ruling </w:t>
      </w:r>
      <w:r>
        <w:rPr>
          <w:rFonts w:asciiTheme="minorHAnsi" w:hAnsiTheme="minorHAnsi" w:cstheme="minorHAnsi"/>
        </w:rPr>
        <w:t xml:space="preserve">– Romans 12:8 </w:t>
      </w:r>
    </w:p>
    <w:p w14:paraId="1DB40B6A" w14:textId="77777777" w:rsidR="003813F4" w:rsidRDefault="003813F4" w:rsidP="003813F4">
      <w:pPr>
        <w:pStyle w:val="NormalWeb"/>
        <w:spacing w:before="0" w:beforeAutospacing="0" w:after="0" w:afterAutospacing="0"/>
        <w:rPr>
          <w:rFonts w:asciiTheme="minorHAnsi" w:hAnsiTheme="minorHAnsi" w:cstheme="minorHAnsi"/>
        </w:rPr>
      </w:pPr>
      <w:r>
        <w:rPr>
          <w:rFonts w:asciiTheme="minorHAnsi" w:hAnsiTheme="minorHAnsi" w:cstheme="minorHAnsi"/>
        </w:rPr>
        <w:t>I Cor. 12:8</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 xml:space="preserve">Giving </w:t>
      </w:r>
      <w:r>
        <w:rPr>
          <w:rFonts w:asciiTheme="minorHAnsi" w:hAnsiTheme="minorHAnsi" w:cstheme="minorHAnsi"/>
        </w:rPr>
        <w:t>– Romans 12:8</w:t>
      </w:r>
    </w:p>
    <w:p w14:paraId="1F26AE89" w14:textId="77777777" w:rsidR="003813F4" w:rsidRDefault="003813F4" w:rsidP="003813F4">
      <w:pPr>
        <w:pStyle w:val="NormalWeb"/>
        <w:spacing w:before="0" w:beforeAutospacing="0" w:after="0" w:afterAutospacing="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Hospitality</w:t>
      </w:r>
      <w:r>
        <w:rPr>
          <w:rFonts w:asciiTheme="minorHAnsi" w:hAnsiTheme="minorHAnsi" w:cstheme="minorHAnsi"/>
        </w:rPr>
        <w:t xml:space="preserve"> – I Peter 4:9</w:t>
      </w:r>
    </w:p>
    <w:p w14:paraId="2A028D1F" w14:textId="40BB7751" w:rsidR="003813F4" w:rsidRDefault="003813F4" w:rsidP="003813F4">
      <w:pPr>
        <w:pStyle w:val="NormalWeb"/>
        <w:spacing w:before="0" w:beforeAutospacing="0" w:after="0" w:afterAutospacing="0"/>
        <w:ind w:left="2160" w:firstLine="720"/>
        <w:rPr>
          <w:rFonts w:asciiTheme="minorHAnsi" w:hAnsiTheme="minorHAnsi" w:cstheme="minorHAnsi"/>
        </w:rPr>
      </w:pPr>
      <w:r>
        <w:rPr>
          <w:rFonts w:asciiTheme="minorHAnsi" w:hAnsiTheme="minorHAnsi" w:cstheme="minorHAnsi"/>
          <w:b/>
          <w:bCs/>
        </w:rPr>
        <w:t>Pastor – Teacher</w:t>
      </w:r>
      <w:r>
        <w:rPr>
          <w:rFonts w:asciiTheme="minorHAnsi" w:hAnsiTheme="minorHAnsi" w:cstheme="minorHAnsi"/>
        </w:rPr>
        <w:t xml:space="preserve"> – Ephesians 4:1,11</w:t>
      </w:r>
    </w:p>
    <w:p w14:paraId="72DD2468" w14:textId="28CA9CA6" w:rsidR="00782A94" w:rsidRDefault="00782A94" w:rsidP="00782A94">
      <w:pPr>
        <w:pStyle w:val="NormalWeb"/>
        <w:spacing w:before="0" w:beforeAutospacing="0" w:after="0" w:afterAutospacing="0"/>
        <w:rPr>
          <w:rFonts w:asciiTheme="minorHAnsi" w:hAnsiTheme="minorHAnsi" w:cstheme="minorHAnsi"/>
          <w:b/>
          <w:bCs/>
        </w:rPr>
      </w:pPr>
    </w:p>
    <w:p w14:paraId="7FE8514F" w14:textId="7125A8A4" w:rsidR="00782A94" w:rsidRDefault="00782A94" w:rsidP="00782A94">
      <w:pPr>
        <w:pStyle w:val="NormalWeb"/>
        <w:spacing w:before="0" w:beforeAutospacing="0" w:after="0" w:afterAutospacing="0"/>
        <w:rPr>
          <w:rFonts w:asciiTheme="minorHAnsi" w:hAnsiTheme="minorHAnsi" w:cstheme="minorHAnsi"/>
          <w:b/>
          <w:bCs/>
        </w:rPr>
      </w:pPr>
      <w:r w:rsidRPr="00782A94">
        <w:rPr>
          <w:rFonts w:asciiTheme="minorHAnsi" w:hAnsiTheme="minorHAnsi" w:cstheme="minorHAnsi"/>
          <w:b/>
          <w:bCs/>
        </w:rPr>
        <w:t xml:space="preserve">1. </w:t>
      </w:r>
      <w:r w:rsidR="005C6AE4">
        <w:rPr>
          <w:rFonts w:asciiTheme="minorHAnsi" w:hAnsiTheme="minorHAnsi" w:cstheme="minorHAnsi"/>
          <w:b/>
          <w:bCs/>
        </w:rPr>
        <w:t>REVIEW: What were the “Sign Gifts” to be used for?</w:t>
      </w:r>
    </w:p>
    <w:p w14:paraId="4CC38AC5" w14:textId="04AF96B0" w:rsidR="005C6AE4" w:rsidRDefault="005C6AE4" w:rsidP="00782A94">
      <w:pPr>
        <w:pStyle w:val="NormalWeb"/>
        <w:spacing w:before="0" w:beforeAutospacing="0" w:after="0" w:afterAutospacing="0"/>
        <w:rPr>
          <w:rFonts w:asciiTheme="minorHAnsi" w:hAnsiTheme="minorHAnsi" w:cstheme="minorHAnsi"/>
          <w:b/>
          <w:bCs/>
        </w:rPr>
      </w:pPr>
    </w:p>
    <w:p w14:paraId="6771DDB7" w14:textId="77777777" w:rsidR="00F528DC" w:rsidRPr="005C6AE4" w:rsidRDefault="00F528DC" w:rsidP="00F528DC">
      <w:pPr>
        <w:pStyle w:val="NormalWeb"/>
        <w:numPr>
          <w:ilvl w:val="0"/>
          <w:numId w:val="1"/>
        </w:numPr>
        <w:spacing w:before="0" w:beforeAutospacing="0" w:after="0" w:afterAutospacing="0" w:line="360" w:lineRule="auto"/>
      </w:pPr>
      <w:r>
        <w:rPr>
          <w:rFonts w:asciiTheme="minorHAnsi" w:hAnsiTheme="minorHAnsi" w:cstheme="minorHAnsi"/>
          <w:b/>
          <w:bCs/>
        </w:rPr>
        <w:t>Matthew 12:38,39 –</w:t>
      </w:r>
    </w:p>
    <w:p w14:paraId="208B38FF" w14:textId="77777777" w:rsidR="00F528DC" w:rsidRPr="005C6AE4" w:rsidRDefault="00F528DC" w:rsidP="00F528DC">
      <w:pPr>
        <w:pStyle w:val="NormalWeb"/>
        <w:numPr>
          <w:ilvl w:val="0"/>
          <w:numId w:val="1"/>
        </w:numPr>
        <w:spacing w:before="0" w:beforeAutospacing="0" w:after="0" w:afterAutospacing="0" w:line="360" w:lineRule="auto"/>
      </w:pPr>
      <w:r>
        <w:rPr>
          <w:rFonts w:asciiTheme="minorHAnsi" w:hAnsiTheme="minorHAnsi" w:cstheme="minorHAnsi"/>
          <w:b/>
          <w:bCs/>
        </w:rPr>
        <w:t>Mark 16:15-20 –</w:t>
      </w:r>
    </w:p>
    <w:p w14:paraId="1FA5110A" w14:textId="2D283D6B" w:rsidR="005C6AE4" w:rsidRPr="00F528DC" w:rsidRDefault="005C6AE4" w:rsidP="00F528DC">
      <w:pPr>
        <w:pStyle w:val="NormalWeb"/>
        <w:numPr>
          <w:ilvl w:val="0"/>
          <w:numId w:val="1"/>
        </w:numPr>
        <w:spacing w:before="0" w:beforeAutospacing="0" w:after="0" w:afterAutospacing="0" w:line="360" w:lineRule="auto"/>
        <w:rPr>
          <w:rFonts w:asciiTheme="minorHAnsi" w:hAnsiTheme="minorHAnsi" w:cstheme="minorHAnsi"/>
          <w:b/>
          <w:bCs/>
        </w:rPr>
      </w:pPr>
      <w:r>
        <w:rPr>
          <w:rFonts w:asciiTheme="minorHAnsi" w:hAnsiTheme="minorHAnsi" w:cstheme="minorHAnsi"/>
          <w:b/>
          <w:bCs/>
        </w:rPr>
        <w:t xml:space="preserve">John 6:24-36 – </w:t>
      </w:r>
    </w:p>
    <w:p w14:paraId="7264861D" w14:textId="3B052931" w:rsidR="00F6765A" w:rsidRPr="005C6AE4" w:rsidRDefault="005C6AE4" w:rsidP="00F528DC">
      <w:pPr>
        <w:pStyle w:val="NormalWeb"/>
        <w:numPr>
          <w:ilvl w:val="0"/>
          <w:numId w:val="1"/>
        </w:numPr>
        <w:spacing w:before="0" w:beforeAutospacing="0" w:after="0" w:afterAutospacing="0" w:line="360" w:lineRule="auto"/>
      </w:pPr>
      <w:r w:rsidRPr="005C6AE4">
        <w:rPr>
          <w:rFonts w:asciiTheme="minorHAnsi" w:hAnsiTheme="minorHAnsi" w:cstheme="minorHAnsi"/>
          <w:b/>
          <w:bCs/>
        </w:rPr>
        <w:t>John 20:30,3</w:t>
      </w:r>
      <w:r>
        <w:rPr>
          <w:rFonts w:asciiTheme="minorHAnsi" w:hAnsiTheme="minorHAnsi" w:cstheme="minorHAnsi"/>
          <w:b/>
          <w:bCs/>
        </w:rPr>
        <w:t>1 –</w:t>
      </w:r>
    </w:p>
    <w:p w14:paraId="19EAF323" w14:textId="6D7AD854" w:rsidR="005C6AE4" w:rsidRPr="005C6AE4" w:rsidRDefault="005C6AE4" w:rsidP="00F528DC">
      <w:pPr>
        <w:pStyle w:val="NormalWeb"/>
        <w:numPr>
          <w:ilvl w:val="0"/>
          <w:numId w:val="1"/>
        </w:numPr>
        <w:spacing w:before="0" w:beforeAutospacing="0" w:after="0" w:afterAutospacing="0" w:line="360" w:lineRule="auto"/>
      </w:pPr>
      <w:r>
        <w:rPr>
          <w:rFonts w:asciiTheme="minorHAnsi" w:hAnsiTheme="minorHAnsi" w:cstheme="minorHAnsi"/>
          <w:b/>
          <w:bCs/>
        </w:rPr>
        <w:t xml:space="preserve">I Corinthians 1:20-23 – </w:t>
      </w:r>
    </w:p>
    <w:p w14:paraId="48057636" w14:textId="02E56931" w:rsidR="005C6AE4" w:rsidRDefault="005C6AE4" w:rsidP="005C6AE4">
      <w:pPr>
        <w:pStyle w:val="NormalWeb"/>
        <w:spacing w:before="0" w:beforeAutospacing="0" w:after="0" w:afterAutospacing="0"/>
        <w:rPr>
          <w:rFonts w:asciiTheme="minorHAnsi" w:hAnsiTheme="minorHAnsi" w:cstheme="minorHAnsi"/>
          <w:b/>
          <w:bCs/>
        </w:rPr>
      </w:pPr>
    </w:p>
    <w:p w14:paraId="39291B9B" w14:textId="34718D0F" w:rsidR="0051004D" w:rsidRDefault="0051004D" w:rsidP="005C6AE4">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PERSONAL TESTIMONY WHILE IN THE CHARISMATIC MOVEMENT:</w:t>
      </w:r>
    </w:p>
    <w:p w14:paraId="033D372B" w14:textId="5E7A215E" w:rsidR="0051004D" w:rsidRDefault="0051004D" w:rsidP="005C6AE4">
      <w:pPr>
        <w:pStyle w:val="NormalWeb"/>
        <w:spacing w:before="0" w:beforeAutospacing="0" w:after="0" w:afterAutospacing="0"/>
        <w:rPr>
          <w:rFonts w:asciiTheme="minorHAnsi" w:hAnsiTheme="minorHAnsi" w:cstheme="minorHAnsi"/>
          <w:b/>
          <w:bCs/>
        </w:rPr>
      </w:pPr>
    </w:p>
    <w:p w14:paraId="0E5F0E90" w14:textId="7C2B8828" w:rsidR="0051004D" w:rsidRDefault="0051004D" w:rsidP="0051004D">
      <w:pPr>
        <w:pStyle w:val="NormalWeb"/>
        <w:numPr>
          <w:ilvl w:val="0"/>
          <w:numId w:val="6"/>
        </w:numPr>
        <w:spacing w:before="0" w:beforeAutospacing="0" w:after="0" w:afterAutospacing="0" w:line="360" w:lineRule="auto"/>
        <w:rPr>
          <w:rFonts w:asciiTheme="minorHAnsi" w:hAnsiTheme="minorHAnsi" w:cstheme="minorHAnsi"/>
          <w:b/>
          <w:bCs/>
        </w:rPr>
      </w:pPr>
      <w:r>
        <w:rPr>
          <w:rFonts w:asciiTheme="minorHAnsi" w:hAnsiTheme="minorHAnsi" w:cstheme="minorHAnsi"/>
          <w:b/>
          <w:bCs/>
        </w:rPr>
        <w:t xml:space="preserve">Bible Study Blind Woman – </w:t>
      </w:r>
    </w:p>
    <w:p w14:paraId="19FEE468" w14:textId="5F5C9BAC" w:rsidR="0051004D" w:rsidRPr="0051004D" w:rsidRDefault="0051004D" w:rsidP="0051004D">
      <w:pPr>
        <w:pStyle w:val="NormalWeb"/>
        <w:numPr>
          <w:ilvl w:val="0"/>
          <w:numId w:val="6"/>
        </w:numPr>
        <w:spacing w:before="0" w:beforeAutospacing="0" w:after="0" w:afterAutospacing="0" w:line="360" w:lineRule="auto"/>
        <w:rPr>
          <w:rFonts w:asciiTheme="minorHAnsi" w:hAnsiTheme="minorHAnsi" w:cstheme="minorHAnsi"/>
          <w:b/>
          <w:bCs/>
        </w:rPr>
      </w:pPr>
      <w:r>
        <w:rPr>
          <w:rFonts w:asciiTheme="minorHAnsi" w:hAnsiTheme="minorHAnsi" w:cstheme="minorHAnsi"/>
          <w:b/>
          <w:bCs/>
        </w:rPr>
        <w:t>My Mother in Law’s Healing –</w:t>
      </w:r>
    </w:p>
    <w:p w14:paraId="2F2793D3" w14:textId="77777777" w:rsidR="0051004D" w:rsidRDefault="0051004D" w:rsidP="005C6AE4">
      <w:pPr>
        <w:pStyle w:val="NormalWeb"/>
        <w:spacing w:before="0" w:beforeAutospacing="0" w:after="0" w:afterAutospacing="0"/>
        <w:rPr>
          <w:rFonts w:asciiTheme="minorHAnsi" w:hAnsiTheme="minorHAnsi" w:cstheme="minorHAnsi"/>
          <w:b/>
          <w:bCs/>
        </w:rPr>
      </w:pPr>
    </w:p>
    <w:p w14:paraId="53F5E5EB" w14:textId="2EC6B048" w:rsidR="000F5120" w:rsidRDefault="005C6AE4" w:rsidP="005C6AE4">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 xml:space="preserve">2. </w:t>
      </w:r>
      <w:r w:rsidR="000F5120">
        <w:rPr>
          <w:rFonts w:asciiTheme="minorHAnsi" w:hAnsiTheme="minorHAnsi" w:cstheme="minorHAnsi"/>
          <w:b/>
          <w:bCs/>
        </w:rPr>
        <w:t>What is the Biblical Gift of Healing? (</w:t>
      </w:r>
      <w:r w:rsidR="002A1529">
        <w:rPr>
          <w:rFonts w:asciiTheme="minorHAnsi" w:hAnsiTheme="minorHAnsi" w:cstheme="minorHAnsi"/>
          <w:b/>
          <w:bCs/>
        </w:rPr>
        <w:t xml:space="preserve">See </w:t>
      </w:r>
      <w:r w:rsidR="000F5120">
        <w:rPr>
          <w:rFonts w:asciiTheme="minorHAnsi" w:hAnsiTheme="minorHAnsi" w:cstheme="minorHAnsi"/>
          <w:b/>
          <w:bCs/>
        </w:rPr>
        <w:t xml:space="preserve">MacArthur’s </w:t>
      </w:r>
      <w:r w:rsidR="002A1529">
        <w:rPr>
          <w:rFonts w:asciiTheme="minorHAnsi" w:hAnsiTheme="minorHAnsi" w:cstheme="minorHAnsi"/>
          <w:b/>
          <w:bCs/>
        </w:rPr>
        <w:t>‘</w:t>
      </w:r>
      <w:r w:rsidR="000F5120">
        <w:rPr>
          <w:rFonts w:asciiTheme="minorHAnsi" w:hAnsiTheme="minorHAnsi" w:cstheme="minorHAnsi"/>
          <w:b/>
          <w:bCs/>
        </w:rPr>
        <w:t>Charismatic C</w:t>
      </w:r>
      <w:r w:rsidR="002A1529">
        <w:rPr>
          <w:rFonts w:asciiTheme="minorHAnsi" w:hAnsiTheme="minorHAnsi" w:cstheme="minorHAnsi"/>
          <w:b/>
          <w:bCs/>
        </w:rPr>
        <w:t>haos’</w:t>
      </w:r>
      <w:r w:rsidR="000F5120">
        <w:rPr>
          <w:rFonts w:asciiTheme="minorHAnsi" w:hAnsiTheme="minorHAnsi" w:cstheme="minorHAnsi"/>
          <w:b/>
          <w:bCs/>
        </w:rPr>
        <w:t>, pages 199,200)</w:t>
      </w:r>
    </w:p>
    <w:p w14:paraId="6FEADB02" w14:textId="77777777" w:rsidR="000F5120" w:rsidRDefault="000F5120" w:rsidP="005C6AE4">
      <w:pPr>
        <w:pStyle w:val="NormalWeb"/>
        <w:spacing w:before="0" w:beforeAutospacing="0" w:after="0" w:afterAutospacing="0"/>
        <w:rPr>
          <w:rFonts w:asciiTheme="minorHAnsi" w:hAnsiTheme="minorHAnsi" w:cstheme="minorHAnsi"/>
          <w:b/>
          <w:bCs/>
        </w:rPr>
      </w:pPr>
    </w:p>
    <w:p w14:paraId="360134EC" w14:textId="1848CE46" w:rsidR="005C6AE4" w:rsidRDefault="000F5120" w:rsidP="005C6AE4">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lastRenderedPageBreak/>
        <w:t xml:space="preserve">3. </w:t>
      </w:r>
      <w:r w:rsidR="00F528DC">
        <w:rPr>
          <w:rFonts w:asciiTheme="minorHAnsi" w:hAnsiTheme="minorHAnsi" w:cstheme="minorHAnsi"/>
          <w:b/>
          <w:bCs/>
        </w:rPr>
        <w:t>Does God heal today? Does God use ‘Faith Healers’ as His instruments for divine healing? (See James 5:13-16)</w:t>
      </w:r>
    </w:p>
    <w:p w14:paraId="3FFB43F9" w14:textId="256B8545" w:rsidR="00F528DC" w:rsidRDefault="00F528DC" w:rsidP="005C6AE4">
      <w:pPr>
        <w:pStyle w:val="NormalWeb"/>
        <w:spacing w:before="0" w:beforeAutospacing="0" w:after="0" w:afterAutospacing="0"/>
        <w:rPr>
          <w:rFonts w:asciiTheme="minorHAnsi" w:hAnsiTheme="minorHAnsi" w:cstheme="minorHAnsi"/>
          <w:b/>
          <w:bCs/>
        </w:rPr>
      </w:pPr>
    </w:p>
    <w:p w14:paraId="28E46B6E" w14:textId="0ADA9F9B" w:rsidR="00F528DC" w:rsidRDefault="00F528DC" w:rsidP="005C6AE4">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3. How did Jesus heal when He was here on earth?</w:t>
      </w:r>
    </w:p>
    <w:p w14:paraId="0029AE51" w14:textId="5A1104F5" w:rsidR="00F528DC" w:rsidRDefault="00F528DC" w:rsidP="005C6AE4">
      <w:pPr>
        <w:pStyle w:val="NormalWeb"/>
        <w:spacing w:before="0" w:beforeAutospacing="0" w:after="0" w:afterAutospacing="0"/>
        <w:rPr>
          <w:rFonts w:asciiTheme="minorHAnsi" w:hAnsiTheme="minorHAnsi" w:cstheme="minorHAnsi"/>
          <w:b/>
          <w:bCs/>
        </w:rPr>
      </w:pPr>
    </w:p>
    <w:p w14:paraId="59F8194C" w14:textId="2353F83C" w:rsidR="00F528DC" w:rsidRDefault="00F528DC" w:rsidP="00F528DC">
      <w:pPr>
        <w:pStyle w:val="NormalWeb"/>
        <w:numPr>
          <w:ilvl w:val="0"/>
          <w:numId w:val="2"/>
        </w:numPr>
        <w:spacing w:before="0" w:beforeAutospacing="0" w:after="0" w:afterAutospacing="0"/>
        <w:rPr>
          <w:b/>
          <w:bCs/>
        </w:rPr>
      </w:pPr>
      <w:r w:rsidRPr="00F528DC">
        <w:rPr>
          <w:b/>
          <w:bCs/>
        </w:rPr>
        <w:t>Jesus healed with a ___________________ or a _________________________.</w:t>
      </w:r>
    </w:p>
    <w:p w14:paraId="67C78106" w14:textId="52751BBE" w:rsidR="008A18C5" w:rsidRDefault="00F528DC" w:rsidP="0051004D">
      <w:pPr>
        <w:pStyle w:val="NormalWeb"/>
        <w:spacing w:before="0" w:beforeAutospacing="0" w:after="0" w:afterAutospacing="0"/>
        <w:ind w:left="720"/>
        <w:rPr>
          <w:b/>
          <w:bCs/>
        </w:rPr>
      </w:pPr>
      <w:r>
        <w:rPr>
          <w:b/>
          <w:bCs/>
        </w:rPr>
        <w:t>(Matthew 8:8; Mark 5:27-29)</w:t>
      </w:r>
    </w:p>
    <w:p w14:paraId="71B62861" w14:textId="77777777" w:rsidR="002A1529" w:rsidRDefault="002A1529" w:rsidP="0051004D">
      <w:pPr>
        <w:pStyle w:val="NormalWeb"/>
        <w:spacing w:before="0" w:beforeAutospacing="0" w:after="0" w:afterAutospacing="0"/>
        <w:ind w:left="720"/>
        <w:rPr>
          <w:b/>
          <w:bCs/>
        </w:rPr>
      </w:pPr>
    </w:p>
    <w:p w14:paraId="68C1D3F2" w14:textId="3B8AD909" w:rsidR="008A18C5" w:rsidRDefault="008A18C5" w:rsidP="008A18C5">
      <w:pPr>
        <w:pStyle w:val="NormalWeb"/>
        <w:numPr>
          <w:ilvl w:val="0"/>
          <w:numId w:val="2"/>
        </w:numPr>
        <w:spacing w:before="0" w:beforeAutospacing="0" w:after="0" w:afterAutospacing="0" w:line="360" w:lineRule="auto"/>
        <w:rPr>
          <w:b/>
          <w:bCs/>
        </w:rPr>
      </w:pPr>
      <w:r>
        <w:rPr>
          <w:b/>
          <w:bCs/>
        </w:rPr>
        <w:t>Jesus healed _________________________________. Mark 5:29</w:t>
      </w:r>
    </w:p>
    <w:p w14:paraId="698695BE" w14:textId="6E967BF2" w:rsidR="008A18C5" w:rsidRDefault="008A18C5" w:rsidP="008A18C5">
      <w:pPr>
        <w:pStyle w:val="NormalWeb"/>
        <w:numPr>
          <w:ilvl w:val="0"/>
          <w:numId w:val="2"/>
        </w:numPr>
        <w:spacing w:before="0" w:beforeAutospacing="0" w:after="0" w:afterAutospacing="0" w:line="360" w:lineRule="auto"/>
        <w:rPr>
          <w:b/>
          <w:bCs/>
        </w:rPr>
      </w:pPr>
      <w:r>
        <w:rPr>
          <w:b/>
          <w:bCs/>
        </w:rPr>
        <w:t>Jesus healed _________________________________. Luke 4:38,39</w:t>
      </w:r>
    </w:p>
    <w:p w14:paraId="268DCAF1" w14:textId="0540EF88" w:rsidR="008A18C5" w:rsidRDefault="008A18C5" w:rsidP="008A18C5">
      <w:pPr>
        <w:pStyle w:val="NormalWeb"/>
        <w:numPr>
          <w:ilvl w:val="0"/>
          <w:numId w:val="2"/>
        </w:numPr>
        <w:spacing w:before="0" w:beforeAutospacing="0" w:after="0" w:afterAutospacing="0" w:line="360" w:lineRule="auto"/>
        <w:rPr>
          <w:b/>
          <w:bCs/>
        </w:rPr>
      </w:pPr>
      <w:r>
        <w:rPr>
          <w:b/>
          <w:bCs/>
        </w:rPr>
        <w:t>Jesus healed _________________________________. Luke 4:40; 9:10,11</w:t>
      </w:r>
    </w:p>
    <w:p w14:paraId="0C7F4A9A" w14:textId="7C18C48C" w:rsidR="008A18C5" w:rsidRDefault="008A18C5" w:rsidP="008A18C5">
      <w:pPr>
        <w:pStyle w:val="NormalWeb"/>
        <w:numPr>
          <w:ilvl w:val="0"/>
          <w:numId w:val="2"/>
        </w:numPr>
        <w:spacing w:before="0" w:beforeAutospacing="0" w:after="0" w:afterAutospacing="0" w:line="360" w:lineRule="auto"/>
        <w:rPr>
          <w:b/>
          <w:bCs/>
        </w:rPr>
      </w:pPr>
      <w:r>
        <w:rPr>
          <w:b/>
          <w:bCs/>
        </w:rPr>
        <w:t>Jesus healed ___________________________ diseases.</w:t>
      </w:r>
    </w:p>
    <w:p w14:paraId="5D392EB0" w14:textId="52DDB2C4" w:rsidR="008A18C5" w:rsidRDefault="008A18C5" w:rsidP="008A18C5">
      <w:pPr>
        <w:pStyle w:val="NormalWeb"/>
        <w:numPr>
          <w:ilvl w:val="0"/>
          <w:numId w:val="2"/>
        </w:numPr>
        <w:spacing w:before="0" w:beforeAutospacing="0" w:after="0" w:afterAutospacing="0" w:line="360" w:lineRule="auto"/>
        <w:rPr>
          <w:b/>
          <w:bCs/>
        </w:rPr>
      </w:pPr>
      <w:r>
        <w:rPr>
          <w:b/>
          <w:bCs/>
        </w:rPr>
        <w:t>Jesus _________________________ people from the dead. Mark 5:35-42</w:t>
      </w:r>
      <w:r w:rsidR="002A1529">
        <w:rPr>
          <w:b/>
          <w:bCs/>
        </w:rPr>
        <w:t>; Luke 7:11-16</w:t>
      </w:r>
    </w:p>
    <w:p w14:paraId="355D45DD" w14:textId="2F38BEAE" w:rsidR="008A18C5" w:rsidRDefault="008A18C5" w:rsidP="008A18C5">
      <w:pPr>
        <w:pStyle w:val="NormalWeb"/>
        <w:spacing w:before="0" w:beforeAutospacing="0" w:after="0" w:afterAutospacing="0" w:line="360" w:lineRule="auto"/>
        <w:rPr>
          <w:b/>
          <w:bCs/>
        </w:rPr>
      </w:pPr>
      <w:r>
        <w:rPr>
          <w:b/>
          <w:bCs/>
        </w:rPr>
        <w:t>4. Does God allow sickness today? WHY?</w:t>
      </w:r>
    </w:p>
    <w:p w14:paraId="2EF7E005" w14:textId="6358E292" w:rsidR="008A18C5" w:rsidRDefault="008A18C5" w:rsidP="008A18C5">
      <w:pPr>
        <w:pStyle w:val="NormalWeb"/>
        <w:numPr>
          <w:ilvl w:val="0"/>
          <w:numId w:val="3"/>
        </w:numPr>
        <w:spacing w:before="0" w:beforeAutospacing="0" w:after="0" w:afterAutospacing="0" w:line="360" w:lineRule="auto"/>
        <w:rPr>
          <w:b/>
          <w:bCs/>
        </w:rPr>
      </w:pPr>
      <w:r>
        <w:rPr>
          <w:b/>
          <w:bCs/>
        </w:rPr>
        <w:t>Exodus 4:11 –</w:t>
      </w:r>
    </w:p>
    <w:p w14:paraId="11827779" w14:textId="377351F9" w:rsidR="008A18C5" w:rsidRDefault="008A18C5" w:rsidP="008A18C5">
      <w:pPr>
        <w:pStyle w:val="NormalWeb"/>
        <w:numPr>
          <w:ilvl w:val="0"/>
          <w:numId w:val="3"/>
        </w:numPr>
        <w:spacing w:before="0" w:beforeAutospacing="0" w:after="0" w:afterAutospacing="0" w:line="360" w:lineRule="auto"/>
        <w:rPr>
          <w:b/>
          <w:bCs/>
        </w:rPr>
      </w:pPr>
      <w:r>
        <w:rPr>
          <w:b/>
          <w:bCs/>
        </w:rPr>
        <w:t xml:space="preserve">Job 2:6 – </w:t>
      </w:r>
    </w:p>
    <w:p w14:paraId="58D5AB0D" w14:textId="568353F8" w:rsidR="008A18C5" w:rsidRDefault="008A18C5" w:rsidP="008A18C5">
      <w:pPr>
        <w:pStyle w:val="NormalWeb"/>
        <w:numPr>
          <w:ilvl w:val="0"/>
          <w:numId w:val="3"/>
        </w:numPr>
        <w:spacing w:before="0" w:beforeAutospacing="0" w:after="0" w:afterAutospacing="0" w:line="360" w:lineRule="auto"/>
        <w:rPr>
          <w:b/>
          <w:bCs/>
        </w:rPr>
      </w:pPr>
      <w:r>
        <w:rPr>
          <w:b/>
          <w:bCs/>
        </w:rPr>
        <w:t xml:space="preserve">John 9:3 – </w:t>
      </w:r>
    </w:p>
    <w:p w14:paraId="0AC0678E" w14:textId="0657A753" w:rsidR="008A18C5" w:rsidRDefault="007A5BCD" w:rsidP="008A18C5">
      <w:pPr>
        <w:pStyle w:val="NormalWeb"/>
        <w:numPr>
          <w:ilvl w:val="0"/>
          <w:numId w:val="3"/>
        </w:numPr>
        <w:spacing w:before="0" w:beforeAutospacing="0" w:after="0" w:afterAutospacing="0" w:line="360" w:lineRule="auto"/>
        <w:rPr>
          <w:b/>
          <w:bCs/>
        </w:rPr>
      </w:pPr>
      <w:r>
        <w:rPr>
          <w:b/>
          <w:bCs/>
        </w:rPr>
        <w:t xml:space="preserve">Galatians 4:13-15 – </w:t>
      </w:r>
    </w:p>
    <w:p w14:paraId="20F9B529" w14:textId="48B0A80E" w:rsidR="007A5BCD" w:rsidRDefault="007A5BCD" w:rsidP="008A18C5">
      <w:pPr>
        <w:pStyle w:val="NormalWeb"/>
        <w:numPr>
          <w:ilvl w:val="0"/>
          <w:numId w:val="3"/>
        </w:numPr>
        <w:spacing w:before="0" w:beforeAutospacing="0" w:after="0" w:afterAutospacing="0" w:line="360" w:lineRule="auto"/>
        <w:rPr>
          <w:b/>
          <w:bCs/>
        </w:rPr>
      </w:pPr>
      <w:r>
        <w:rPr>
          <w:b/>
          <w:bCs/>
        </w:rPr>
        <w:t>Philippians 2:25-30 –</w:t>
      </w:r>
    </w:p>
    <w:p w14:paraId="575F45C9" w14:textId="6503170A" w:rsidR="007A5BCD" w:rsidRDefault="007A5BCD" w:rsidP="008A18C5">
      <w:pPr>
        <w:pStyle w:val="NormalWeb"/>
        <w:numPr>
          <w:ilvl w:val="0"/>
          <w:numId w:val="3"/>
        </w:numPr>
        <w:spacing w:before="0" w:beforeAutospacing="0" w:after="0" w:afterAutospacing="0" w:line="360" w:lineRule="auto"/>
        <w:rPr>
          <w:b/>
          <w:bCs/>
        </w:rPr>
      </w:pPr>
      <w:r>
        <w:rPr>
          <w:b/>
          <w:bCs/>
        </w:rPr>
        <w:t xml:space="preserve">I Timothy 5:23 – </w:t>
      </w:r>
    </w:p>
    <w:p w14:paraId="7D771E8F" w14:textId="5944D195" w:rsidR="007A5BCD" w:rsidRDefault="007A5BCD" w:rsidP="008A18C5">
      <w:pPr>
        <w:pStyle w:val="NormalWeb"/>
        <w:numPr>
          <w:ilvl w:val="0"/>
          <w:numId w:val="3"/>
        </w:numPr>
        <w:spacing w:before="0" w:beforeAutospacing="0" w:after="0" w:afterAutospacing="0" w:line="360" w:lineRule="auto"/>
        <w:rPr>
          <w:b/>
          <w:bCs/>
        </w:rPr>
      </w:pPr>
      <w:r>
        <w:rPr>
          <w:b/>
          <w:bCs/>
        </w:rPr>
        <w:t>2 Timothy 4:20 –</w:t>
      </w:r>
    </w:p>
    <w:p w14:paraId="3BF37512" w14:textId="1B07F22D" w:rsidR="007A5BCD" w:rsidRDefault="007A5BCD" w:rsidP="007A5BCD">
      <w:pPr>
        <w:pStyle w:val="NormalWeb"/>
        <w:spacing w:before="0" w:beforeAutospacing="0" w:after="0" w:afterAutospacing="0" w:line="360" w:lineRule="auto"/>
        <w:rPr>
          <w:b/>
          <w:bCs/>
        </w:rPr>
      </w:pPr>
      <w:r>
        <w:rPr>
          <w:b/>
          <w:bCs/>
        </w:rPr>
        <w:t>5. How does God use our sickness for His purposes and glory?</w:t>
      </w:r>
    </w:p>
    <w:p w14:paraId="1AE273CE" w14:textId="7147DB9D" w:rsidR="007A5BCD" w:rsidRDefault="008F09C0" w:rsidP="008F09C0">
      <w:pPr>
        <w:pStyle w:val="NormalWeb"/>
        <w:numPr>
          <w:ilvl w:val="0"/>
          <w:numId w:val="4"/>
        </w:numPr>
        <w:spacing w:before="0" w:beforeAutospacing="0" w:after="0" w:afterAutospacing="0" w:line="360" w:lineRule="auto"/>
        <w:rPr>
          <w:b/>
          <w:bCs/>
        </w:rPr>
      </w:pPr>
      <w:r>
        <w:rPr>
          <w:b/>
          <w:bCs/>
        </w:rPr>
        <w:t>Some sickness comes from _____________________. (Luke 13:1-11)</w:t>
      </w:r>
    </w:p>
    <w:p w14:paraId="6CC102E7" w14:textId="7DA82843" w:rsidR="008F09C0" w:rsidRDefault="008F09C0" w:rsidP="008F09C0">
      <w:pPr>
        <w:pStyle w:val="NormalWeb"/>
        <w:numPr>
          <w:ilvl w:val="0"/>
          <w:numId w:val="4"/>
        </w:numPr>
        <w:spacing w:before="0" w:beforeAutospacing="0" w:after="0" w:afterAutospacing="0" w:line="360" w:lineRule="auto"/>
        <w:rPr>
          <w:b/>
          <w:bCs/>
        </w:rPr>
      </w:pPr>
      <w:r>
        <w:rPr>
          <w:b/>
          <w:bCs/>
        </w:rPr>
        <w:t>Some sickness is ____________________________ for our sin. (Deuteronomy 28:20-22; I Corinthians 11:)</w:t>
      </w:r>
    </w:p>
    <w:p w14:paraId="371D831C" w14:textId="78F9D214" w:rsidR="008F09C0" w:rsidRDefault="008F09C0" w:rsidP="008F09C0">
      <w:pPr>
        <w:pStyle w:val="NormalWeb"/>
        <w:numPr>
          <w:ilvl w:val="0"/>
          <w:numId w:val="4"/>
        </w:numPr>
        <w:spacing w:before="0" w:beforeAutospacing="0" w:after="0" w:afterAutospacing="0" w:line="360" w:lineRule="auto"/>
        <w:rPr>
          <w:b/>
          <w:bCs/>
        </w:rPr>
      </w:pPr>
      <w:r>
        <w:rPr>
          <w:b/>
          <w:bCs/>
        </w:rPr>
        <w:t>Some sickness is given by God to prevent _____________________________. (2 Corinthians 12:7)</w:t>
      </w:r>
    </w:p>
    <w:p w14:paraId="22FD4F77" w14:textId="6C5B0640" w:rsidR="008F09C0" w:rsidRDefault="008F09C0" w:rsidP="008F09C0">
      <w:pPr>
        <w:pStyle w:val="NormalWeb"/>
        <w:numPr>
          <w:ilvl w:val="0"/>
          <w:numId w:val="4"/>
        </w:numPr>
        <w:spacing w:before="0" w:beforeAutospacing="0" w:after="0" w:afterAutospacing="0" w:line="360" w:lineRule="auto"/>
        <w:rPr>
          <w:b/>
          <w:bCs/>
        </w:rPr>
      </w:pPr>
      <w:r>
        <w:rPr>
          <w:b/>
          <w:bCs/>
        </w:rPr>
        <w:t>Some sickness ultimately encourages spiritual ____________________________. (James 1:2-4)</w:t>
      </w:r>
    </w:p>
    <w:p w14:paraId="7B0BA933" w14:textId="497A4823" w:rsidR="008F09C0" w:rsidRDefault="008F09C0" w:rsidP="008F09C0">
      <w:pPr>
        <w:pStyle w:val="NormalWeb"/>
        <w:numPr>
          <w:ilvl w:val="0"/>
          <w:numId w:val="4"/>
        </w:numPr>
        <w:spacing w:before="0" w:beforeAutospacing="0" w:after="0" w:afterAutospacing="0" w:line="360" w:lineRule="auto"/>
        <w:rPr>
          <w:b/>
          <w:bCs/>
        </w:rPr>
      </w:pPr>
      <w:r>
        <w:rPr>
          <w:b/>
          <w:bCs/>
        </w:rPr>
        <w:t>Some sickness is used by God to display His providential _______________________________. (John 9:32,33)</w:t>
      </w:r>
    </w:p>
    <w:p w14:paraId="732E4DBD" w14:textId="73A3DC2B" w:rsidR="007D216F" w:rsidRDefault="007D216F" w:rsidP="008F09C0">
      <w:pPr>
        <w:pStyle w:val="NormalWeb"/>
        <w:numPr>
          <w:ilvl w:val="0"/>
          <w:numId w:val="4"/>
        </w:numPr>
        <w:spacing w:before="0" w:beforeAutospacing="0" w:after="0" w:afterAutospacing="0" w:line="360" w:lineRule="auto"/>
        <w:rPr>
          <w:b/>
          <w:bCs/>
        </w:rPr>
      </w:pPr>
      <w:r>
        <w:rPr>
          <w:b/>
          <w:bCs/>
        </w:rPr>
        <w:t>There is a sickness unto __________________________. Acts 5:</w:t>
      </w:r>
    </w:p>
    <w:p w14:paraId="7042502F" w14:textId="69F72330" w:rsidR="007D216F" w:rsidRDefault="007D216F" w:rsidP="008F09C0">
      <w:pPr>
        <w:pStyle w:val="NormalWeb"/>
        <w:numPr>
          <w:ilvl w:val="0"/>
          <w:numId w:val="4"/>
        </w:numPr>
        <w:spacing w:before="0" w:beforeAutospacing="0" w:after="0" w:afterAutospacing="0" w:line="360" w:lineRule="auto"/>
        <w:rPr>
          <w:b/>
          <w:bCs/>
        </w:rPr>
      </w:pPr>
      <w:r>
        <w:rPr>
          <w:b/>
          <w:bCs/>
        </w:rPr>
        <w:t>Our sickness can bring great comfort and ______________________________ to other weaker believers.</w:t>
      </w:r>
    </w:p>
    <w:p w14:paraId="490DE305" w14:textId="0962CB47" w:rsidR="000F5120" w:rsidRDefault="000F5120" w:rsidP="000F5120">
      <w:pPr>
        <w:pStyle w:val="NormalWeb"/>
        <w:spacing w:before="0" w:beforeAutospacing="0" w:after="0" w:afterAutospacing="0" w:line="360" w:lineRule="auto"/>
        <w:rPr>
          <w:b/>
          <w:bCs/>
        </w:rPr>
      </w:pPr>
      <w:r>
        <w:rPr>
          <w:b/>
          <w:bCs/>
        </w:rPr>
        <w:t>6. Why are “Faith Healers” suspect in their giftings today?</w:t>
      </w:r>
    </w:p>
    <w:p w14:paraId="2E1D1D2A" w14:textId="44CEF40B" w:rsidR="002A1529" w:rsidRDefault="002A1529" w:rsidP="002A1529">
      <w:pPr>
        <w:pStyle w:val="NormalWeb"/>
        <w:numPr>
          <w:ilvl w:val="0"/>
          <w:numId w:val="7"/>
        </w:numPr>
        <w:spacing w:before="0" w:beforeAutospacing="0" w:after="0" w:afterAutospacing="0" w:line="360" w:lineRule="auto"/>
        <w:rPr>
          <w:b/>
          <w:bCs/>
        </w:rPr>
      </w:pPr>
      <w:r>
        <w:rPr>
          <w:b/>
          <w:bCs/>
        </w:rPr>
        <w:t>(See MacArthur’s ‘Charismatic Chaos’, pages 201-203)</w:t>
      </w:r>
    </w:p>
    <w:p w14:paraId="3BF6D2A8" w14:textId="71CFD195" w:rsidR="007D216F" w:rsidRPr="007D216F" w:rsidRDefault="007D216F" w:rsidP="007D216F">
      <w:pPr>
        <w:pBdr>
          <w:bottom w:val="single" w:sz="12" w:space="1" w:color="auto"/>
        </w:pBdr>
        <w:spacing w:after="0" w:line="240" w:lineRule="auto"/>
        <w:jc w:val="both"/>
        <w:rPr>
          <w:b/>
          <w:sz w:val="28"/>
          <w:szCs w:val="28"/>
        </w:rPr>
      </w:pPr>
      <w:r w:rsidRPr="007D216F">
        <w:rPr>
          <w:b/>
          <w:sz w:val="28"/>
          <w:szCs w:val="28"/>
        </w:rPr>
        <w:t xml:space="preserve">LESSON </w:t>
      </w:r>
      <w:r>
        <w:rPr>
          <w:b/>
          <w:sz w:val="28"/>
          <w:szCs w:val="28"/>
        </w:rPr>
        <w:t>EIGHT</w:t>
      </w:r>
      <w:r w:rsidRPr="007D216F">
        <w:rPr>
          <w:b/>
          <w:sz w:val="28"/>
          <w:szCs w:val="28"/>
        </w:rPr>
        <w:t xml:space="preserve">: SPIRITUAL GIFTS – </w:t>
      </w:r>
      <w:r>
        <w:rPr>
          <w:b/>
          <w:sz w:val="28"/>
          <w:szCs w:val="28"/>
        </w:rPr>
        <w:t>Temporary</w:t>
      </w:r>
      <w:r w:rsidRPr="007D216F">
        <w:rPr>
          <w:b/>
          <w:sz w:val="28"/>
          <w:szCs w:val="28"/>
        </w:rPr>
        <w:t xml:space="preserve"> Gifts: </w:t>
      </w:r>
      <w:r>
        <w:rPr>
          <w:b/>
          <w:sz w:val="28"/>
          <w:szCs w:val="28"/>
        </w:rPr>
        <w:t>1</w:t>
      </w:r>
      <w:r w:rsidRPr="007D216F">
        <w:rPr>
          <w:b/>
          <w:sz w:val="28"/>
          <w:szCs w:val="28"/>
        </w:rPr>
        <w:t xml:space="preserve">. </w:t>
      </w:r>
      <w:r>
        <w:rPr>
          <w:b/>
          <w:sz w:val="28"/>
          <w:szCs w:val="28"/>
        </w:rPr>
        <w:t>Apostles</w:t>
      </w:r>
      <w:r w:rsidRPr="007D216F">
        <w:rPr>
          <w:b/>
          <w:sz w:val="28"/>
          <w:szCs w:val="28"/>
        </w:rPr>
        <w:t>.</w:t>
      </w:r>
      <w:r>
        <w:rPr>
          <w:b/>
          <w:sz w:val="28"/>
          <w:szCs w:val="28"/>
        </w:rPr>
        <w:t xml:space="preserve"> 2. Miracles / Powers.</w:t>
      </w:r>
    </w:p>
    <w:p w14:paraId="2B0FC56E" w14:textId="4CA82D7A" w:rsidR="007D216F" w:rsidRDefault="007D216F" w:rsidP="007D216F">
      <w:pPr>
        <w:pStyle w:val="NormalWeb"/>
        <w:spacing w:before="0" w:beforeAutospacing="0" w:after="0" w:afterAutospacing="0" w:line="360" w:lineRule="auto"/>
        <w:rPr>
          <w:b/>
          <w:bCs/>
        </w:rPr>
      </w:pPr>
    </w:p>
    <w:p w14:paraId="6AE56DF8" w14:textId="417BD9F2" w:rsidR="007D216F" w:rsidRDefault="007D216F" w:rsidP="007D216F">
      <w:pPr>
        <w:pStyle w:val="NormalWeb"/>
        <w:spacing w:before="0" w:beforeAutospacing="0" w:after="0" w:afterAutospacing="0" w:line="360" w:lineRule="auto"/>
        <w:rPr>
          <w:b/>
          <w:bCs/>
        </w:rPr>
      </w:pPr>
      <w:r>
        <w:rPr>
          <w:b/>
          <w:bCs/>
        </w:rPr>
        <w:t>6. Why do evangelical Christians consider the Gift of Apostleship temporary for the first century?</w:t>
      </w:r>
    </w:p>
    <w:p w14:paraId="3495A72D" w14:textId="5A983273" w:rsidR="0051004D" w:rsidRDefault="0051004D" w:rsidP="0051004D">
      <w:pPr>
        <w:pStyle w:val="NormalWeb"/>
        <w:numPr>
          <w:ilvl w:val="0"/>
          <w:numId w:val="5"/>
        </w:numPr>
        <w:spacing w:before="0" w:beforeAutospacing="0" w:after="0" w:afterAutospacing="0" w:line="360" w:lineRule="auto"/>
        <w:rPr>
          <w:b/>
          <w:bCs/>
        </w:rPr>
      </w:pPr>
      <w:r>
        <w:rPr>
          <w:b/>
          <w:bCs/>
        </w:rPr>
        <w:t>Ephesians 2:20 –</w:t>
      </w:r>
    </w:p>
    <w:p w14:paraId="3AC30E29" w14:textId="6B8CFC54" w:rsidR="0051004D" w:rsidRDefault="000F5120" w:rsidP="000F5120">
      <w:pPr>
        <w:pStyle w:val="NormalWeb"/>
        <w:spacing w:before="0" w:beforeAutospacing="0" w:after="0" w:afterAutospacing="0"/>
        <w:rPr>
          <w:b/>
          <w:bCs/>
        </w:rPr>
      </w:pPr>
      <w:r>
        <w:rPr>
          <w:b/>
          <w:bCs/>
        </w:rPr>
        <w:t>7. Why do most conservative evangelical Christians consider miracles and powers as not being authentic manifestations of the Holy Spirit today?</w:t>
      </w:r>
    </w:p>
    <w:p w14:paraId="1AB90965" w14:textId="47AA2A4D" w:rsidR="000F5120" w:rsidRDefault="000F5120" w:rsidP="000F5120">
      <w:pPr>
        <w:pStyle w:val="NormalWeb"/>
        <w:spacing w:before="0" w:beforeAutospacing="0" w:after="0" w:afterAutospacing="0"/>
        <w:rPr>
          <w:b/>
          <w:bCs/>
        </w:rPr>
      </w:pPr>
    </w:p>
    <w:p w14:paraId="6625B82B" w14:textId="4E880627" w:rsidR="000F5120" w:rsidRDefault="000F5120" w:rsidP="000F5120">
      <w:pPr>
        <w:pStyle w:val="NormalWeb"/>
        <w:numPr>
          <w:ilvl w:val="0"/>
          <w:numId w:val="5"/>
        </w:numPr>
        <w:spacing w:before="0" w:beforeAutospacing="0" w:after="0" w:afterAutospacing="0"/>
        <w:rPr>
          <w:b/>
          <w:bCs/>
        </w:rPr>
      </w:pPr>
      <w:r>
        <w:rPr>
          <w:b/>
          <w:bCs/>
        </w:rPr>
        <w:t xml:space="preserve">(See MacArthur’s </w:t>
      </w:r>
      <w:r w:rsidR="002A1529">
        <w:rPr>
          <w:b/>
          <w:bCs/>
        </w:rPr>
        <w:t>‘</w:t>
      </w:r>
      <w:r>
        <w:rPr>
          <w:b/>
          <w:bCs/>
        </w:rPr>
        <w:t>Charismatic Chaos</w:t>
      </w:r>
      <w:r w:rsidR="002A1529">
        <w:rPr>
          <w:b/>
          <w:bCs/>
        </w:rPr>
        <w:t>’</w:t>
      </w:r>
      <w:r>
        <w:rPr>
          <w:b/>
          <w:bCs/>
        </w:rPr>
        <w:t>, pages 200,201)</w:t>
      </w:r>
    </w:p>
    <w:p w14:paraId="1795833D" w14:textId="77777777" w:rsidR="002A1529" w:rsidRPr="00F528DC" w:rsidRDefault="002A1529" w:rsidP="002A1529">
      <w:pPr>
        <w:pStyle w:val="NormalWeb"/>
        <w:spacing w:before="0" w:beforeAutospacing="0" w:after="0" w:afterAutospacing="0"/>
        <w:rPr>
          <w:b/>
          <w:bCs/>
        </w:rPr>
      </w:pPr>
    </w:p>
    <w:sectPr w:rsidR="002A1529" w:rsidRPr="00F528DC" w:rsidSect="00C16E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C4500"/>
    <w:multiLevelType w:val="hybridMultilevel"/>
    <w:tmpl w:val="C3B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F058A"/>
    <w:multiLevelType w:val="hybridMultilevel"/>
    <w:tmpl w:val="DDD6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41BE4"/>
    <w:multiLevelType w:val="hybridMultilevel"/>
    <w:tmpl w:val="78DE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21B03"/>
    <w:multiLevelType w:val="hybridMultilevel"/>
    <w:tmpl w:val="CDB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A35BE"/>
    <w:multiLevelType w:val="hybridMultilevel"/>
    <w:tmpl w:val="A02C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D73C1"/>
    <w:multiLevelType w:val="hybridMultilevel"/>
    <w:tmpl w:val="F760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72C8"/>
    <w:multiLevelType w:val="hybridMultilevel"/>
    <w:tmpl w:val="41CC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F4"/>
    <w:rsid w:val="000F5120"/>
    <w:rsid w:val="002A1529"/>
    <w:rsid w:val="003813F4"/>
    <w:rsid w:val="003D0316"/>
    <w:rsid w:val="0051004D"/>
    <w:rsid w:val="005C6AE4"/>
    <w:rsid w:val="006675A5"/>
    <w:rsid w:val="00782A94"/>
    <w:rsid w:val="007A5BCD"/>
    <w:rsid w:val="007D216F"/>
    <w:rsid w:val="008A18C5"/>
    <w:rsid w:val="008F09C0"/>
    <w:rsid w:val="00C16E5C"/>
    <w:rsid w:val="00F528DC"/>
    <w:rsid w:val="00F6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01F"/>
  <w15:chartTrackingRefBased/>
  <w15:docId w15:val="{7F56A77C-7FCE-45B2-A995-03A5498A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3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3F4"/>
    <w:pPr>
      <w:spacing w:before="100" w:beforeAutospacing="1" w:after="100" w:afterAutospacing="1" w:line="240" w:lineRule="auto"/>
    </w:pPr>
    <w:rPr>
      <w:rFonts w:ascii="Calibri" w:eastAsiaTheme="minorEastAsia" w:hAnsi="Calibri" w:cs="Calibri"/>
    </w:rPr>
  </w:style>
  <w:style w:type="paragraph" w:styleId="ListParagraph">
    <w:name w:val="List Paragraph"/>
    <w:basedOn w:val="Normal"/>
    <w:uiPriority w:val="34"/>
    <w:qFormat/>
    <w:rsid w:val="007D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5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Ernst</dc:creator>
  <cp:keywords/>
  <dc:description/>
  <cp:lastModifiedBy>Peter Ernst</cp:lastModifiedBy>
  <cp:revision>2</cp:revision>
  <dcterms:created xsi:type="dcterms:W3CDTF">2020-06-03T21:25:00Z</dcterms:created>
  <dcterms:modified xsi:type="dcterms:W3CDTF">2020-06-03T21:25:00Z</dcterms:modified>
</cp:coreProperties>
</file>